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32" w:rsidRDefault="00E31F32" w:rsidP="00E31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31F32" w:rsidRDefault="00E31F32" w:rsidP="00E31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E31F32" w:rsidRDefault="00E31F32" w:rsidP="00E31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ПОЛЬНИКОВСКОЕ СЕЛЬСКОЕ ПОСЕЛЕНИЕ</w:t>
      </w:r>
    </w:p>
    <w:p w:rsidR="00E31F32" w:rsidRDefault="00E31F32" w:rsidP="00E31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ПОЛЬНИКОВСКИЙ СЕЛЬСКИЙ СОВЕТ НАРОДНЫХ ДЕПУТАТОВ</w:t>
      </w:r>
    </w:p>
    <w:p w:rsidR="00E31F32" w:rsidRDefault="00E31F32" w:rsidP="00E31F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1F32" w:rsidRDefault="00E31F32" w:rsidP="00E31F3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31F32" w:rsidRDefault="00E31F32" w:rsidP="00E31F32">
      <w:pPr>
        <w:rPr>
          <w:rFonts w:ascii="Times New Roman" w:hAnsi="Times New Roman" w:cs="Times New Roman"/>
          <w:b/>
          <w:sz w:val="28"/>
          <w:szCs w:val="28"/>
        </w:rPr>
      </w:pPr>
    </w:p>
    <w:p w:rsidR="00E31F32" w:rsidRDefault="00E31F32" w:rsidP="00E31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CA7C60">
        <w:rPr>
          <w:rFonts w:ascii="Times New Roman" w:hAnsi="Times New Roman" w:cs="Times New Roman"/>
          <w:sz w:val="28"/>
          <w:szCs w:val="28"/>
        </w:rPr>
        <w:t>26.03.</w:t>
      </w:r>
      <w:r>
        <w:rPr>
          <w:rFonts w:ascii="Times New Roman" w:hAnsi="Times New Roman" w:cs="Times New Roman"/>
          <w:sz w:val="28"/>
          <w:szCs w:val="28"/>
        </w:rPr>
        <w:t>2025 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 w:rsidR="00CA7C60">
        <w:rPr>
          <w:rFonts w:ascii="Times New Roman" w:hAnsi="Times New Roman" w:cs="Times New Roman"/>
          <w:sz w:val="28"/>
          <w:szCs w:val="28"/>
        </w:rPr>
        <w:t>28</w:t>
      </w:r>
    </w:p>
    <w:p w:rsidR="00E31F32" w:rsidRDefault="00E31F32" w:rsidP="00E31F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E31F32" w:rsidRDefault="00E31F32" w:rsidP="00E31F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F32" w:rsidRDefault="00E31F32" w:rsidP="00E31F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E31F32" w:rsidRDefault="00E31F32" w:rsidP="00E31F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  Польниковского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1F32" w:rsidRDefault="00E31F32" w:rsidP="00E31F3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C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CA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Брянской области</w:t>
      </w:r>
    </w:p>
    <w:p w:rsidR="00E31F32" w:rsidRDefault="00E31F32" w:rsidP="00E31F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F32" w:rsidRDefault="00E31F32" w:rsidP="00E31F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Устава Польниковского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 в соответствие с федеральным и региональным законодательством, на основании решения, принятого на публичных слушаниях по проекту решения «О внесении изменений и дополнений в Устав Польниковского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области» от 26.02.2025 г.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</w:t>
      </w:r>
    </w:p>
    <w:p w:rsidR="00E31F32" w:rsidRDefault="00E31F32" w:rsidP="00E31F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E31F32" w:rsidRDefault="00E31F32" w:rsidP="00E31F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и внести изменения и дополнения в Устав Польниковского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Брянской области, согласно приложению.</w:t>
      </w:r>
    </w:p>
    <w:p w:rsidR="00E31F32" w:rsidRDefault="00E31F32" w:rsidP="00E31F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Польниковского сельского поселения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C6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CA7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Брянской области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сроки.</w:t>
      </w:r>
    </w:p>
    <w:p w:rsidR="00E31F32" w:rsidRDefault="00E31F32" w:rsidP="00E31F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установленном порядке.</w:t>
      </w:r>
    </w:p>
    <w:p w:rsidR="00E31F32" w:rsidRDefault="00E31F32" w:rsidP="00E31F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F32" w:rsidRDefault="00E31F32" w:rsidP="00E31F3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Польниковского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1F32" w:rsidRDefault="00E31F32" w:rsidP="00E31F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В.В.Бесхлебный</w:t>
      </w:r>
      <w:proofErr w:type="spellEnd"/>
    </w:p>
    <w:p w:rsidR="00E31F32" w:rsidRDefault="00E31F32" w:rsidP="00E31F3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31F32" w:rsidRDefault="00E31F32" w:rsidP="00E31F32"/>
    <w:p w:rsidR="00E31F32" w:rsidRPr="004249F8" w:rsidRDefault="00E31F32" w:rsidP="00E31F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249F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31F32" w:rsidRPr="004249F8" w:rsidRDefault="00E31F32" w:rsidP="00E31F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249F8">
        <w:rPr>
          <w:rFonts w:ascii="Times New Roman" w:hAnsi="Times New Roman" w:cs="Times New Roman"/>
          <w:sz w:val="24"/>
          <w:szCs w:val="24"/>
        </w:rPr>
        <w:t xml:space="preserve"> решению Польниковского</w:t>
      </w:r>
    </w:p>
    <w:p w:rsidR="00E31F32" w:rsidRPr="004249F8" w:rsidRDefault="00E31F32" w:rsidP="00E31F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249F8">
        <w:rPr>
          <w:rFonts w:ascii="Times New Roman" w:hAnsi="Times New Roman" w:cs="Times New Roman"/>
          <w:sz w:val="24"/>
          <w:szCs w:val="24"/>
        </w:rPr>
        <w:t xml:space="preserve">Сельского Совета народных депутатов </w:t>
      </w:r>
    </w:p>
    <w:p w:rsidR="00E31F32" w:rsidRPr="004249F8" w:rsidRDefault="00E31F32" w:rsidP="00E31F3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249F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7C60">
        <w:rPr>
          <w:rFonts w:ascii="Times New Roman" w:hAnsi="Times New Roman" w:cs="Times New Roman"/>
          <w:sz w:val="24"/>
          <w:szCs w:val="24"/>
        </w:rPr>
        <w:t>26.03.</w:t>
      </w:r>
      <w:r>
        <w:rPr>
          <w:rFonts w:ascii="Times New Roman" w:hAnsi="Times New Roman" w:cs="Times New Roman"/>
          <w:sz w:val="24"/>
          <w:szCs w:val="24"/>
        </w:rPr>
        <w:t>2025 №</w:t>
      </w:r>
      <w:r w:rsidR="00CA7C60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</w:p>
    <w:p w:rsidR="00E31F32" w:rsidRDefault="00E31F32" w:rsidP="00E31F32">
      <w:pPr>
        <w:rPr>
          <w:rFonts w:ascii="Times New Roman" w:hAnsi="Times New Roman" w:cs="Times New Roman"/>
          <w:b/>
          <w:sz w:val="28"/>
          <w:szCs w:val="28"/>
        </w:rPr>
      </w:pPr>
    </w:p>
    <w:p w:rsidR="00E31F32" w:rsidRDefault="00E31F32" w:rsidP="00E31F32">
      <w:pPr>
        <w:rPr>
          <w:rFonts w:ascii="Times New Roman" w:hAnsi="Times New Roman" w:cs="Times New Roman"/>
          <w:b/>
          <w:sz w:val="28"/>
          <w:szCs w:val="28"/>
        </w:rPr>
      </w:pPr>
    </w:p>
    <w:p w:rsidR="00E31F32" w:rsidRDefault="00E31F32" w:rsidP="00E31F32">
      <w:pPr>
        <w:rPr>
          <w:rFonts w:ascii="Times New Roman" w:hAnsi="Times New Roman" w:cs="Times New Roman"/>
          <w:b/>
          <w:sz w:val="28"/>
          <w:szCs w:val="28"/>
        </w:rPr>
      </w:pP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r>
        <w:rPr>
          <w:b/>
        </w:rPr>
        <w:t>1</w:t>
      </w:r>
      <w:r w:rsidRPr="00B175A4">
        <w:rPr>
          <w:b/>
        </w:rPr>
        <w:t xml:space="preserve"> </w:t>
      </w:r>
      <w:r w:rsidRPr="00F536E5">
        <w:rPr>
          <w:b/>
        </w:rPr>
        <w:t xml:space="preserve">Ст.6 Вопросы местного значения </w:t>
      </w:r>
      <w:r w:rsidRPr="000658AF">
        <w:t>п.1 до</w:t>
      </w:r>
      <w:r>
        <w:t>полн</w:t>
      </w:r>
      <w:r w:rsidRPr="000658AF">
        <w:t>ить подпунктом 18) следующего содержания</w:t>
      </w:r>
    </w:p>
    <w:p w:rsidR="00E31F32" w:rsidRPr="000658AF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r w:rsidRPr="00F536E5">
        <w:t xml:space="preserve">18) осуществление учета личных подсобных хозяйств, которые ведут граждане в соответствии с Федеральным </w:t>
      </w:r>
      <w:hyperlink r:id="rId5" w:history="1">
        <w:r w:rsidRPr="00F536E5">
          <w:rPr>
            <w:rStyle w:val="a4"/>
          </w:rPr>
          <w:t>законом</w:t>
        </w:r>
      </w:hyperlink>
      <w:r w:rsidRPr="00F536E5">
        <w:t xml:space="preserve"> от 7 июля 2003 года N 112-ФЗ "О личном подсобном хозяйстве", в </w:t>
      </w:r>
      <w:proofErr w:type="spellStart"/>
      <w:r w:rsidRPr="00F536E5">
        <w:t>похозяйственных</w:t>
      </w:r>
      <w:proofErr w:type="spellEnd"/>
      <w:r w:rsidRPr="00F536E5">
        <w:t xml:space="preserve"> книгах.</w:t>
      </w: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  <w:rPr>
          <w:b/>
        </w:rPr>
      </w:pPr>
      <w:r>
        <w:rPr>
          <w:b/>
        </w:rPr>
        <w:t>2.</w:t>
      </w:r>
      <w:r w:rsidRPr="000658AF">
        <w:rPr>
          <w:b/>
        </w:rPr>
        <w:t xml:space="preserve">Ст.7.Осуществление органами местного самоуправления отдельных государственных полномочий </w:t>
      </w: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r w:rsidRPr="0086496A">
        <w:t xml:space="preserve">В п.1 </w:t>
      </w:r>
      <w:proofErr w:type="spellStart"/>
      <w:r w:rsidRPr="0086496A">
        <w:t>ст</w:t>
      </w:r>
      <w:proofErr w:type="spellEnd"/>
      <w:r w:rsidRPr="0086496A">
        <w:t xml:space="preserve"> 7 </w:t>
      </w:r>
      <w:r w:rsidRPr="00F536E5">
        <w:t xml:space="preserve">слова </w:t>
      </w:r>
      <w:r>
        <w:t>«</w:t>
      </w:r>
      <w:r w:rsidRPr="00F536E5">
        <w:t>орган</w:t>
      </w:r>
      <w:r>
        <w:t xml:space="preserve">ов  </w:t>
      </w:r>
      <w:r w:rsidRPr="00F536E5">
        <w:t xml:space="preserve"> исполнительной власти Брянской области» заменить словами «исполнительны</w:t>
      </w:r>
      <w:r>
        <w:t>х</w:t>
      </w:r>
      <w:r w:rsidRPr="00F536E5">
        <w:t xml:space="preserve"> </w:t>
      </w:r>
      <w:proofErr w:type="gramStart"/>
      <w:r w:rsidRPr="00F536E5">
        <w:t>орган</w:t>
      </w:r>
      <w:r>
        <w:t xml:space="preserve">ов </w:t>
      </w:r>
      <w:r w:rsidRPr="00F536E5">
        <w:t xml:space="preserve"> Брянской</w:t>
      </w:r>
      <w:proofErr w:type="gramEnd"/>
      <w:r w:rsidRPr="00F536E5">
        <w:t xml:space="preserve"> области</w:t>
      </w: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Pr="00F536E5" w:rsidRDefault="00E31F32" w:rsidP="00E31F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F536E5">
        <w:rPr>
          <w:rFonts w:ascii="Times New Roman" w:hAnsi="Times New Roman" w:cs="Times New Roman"/>
          <w:b/>
          <w:sz w:val="24"/>
          <w:szCs w:val="24"/>
        </w:rPr>
        <w:t xml:space="preserve">Ст.15.1.Старший населенного пункта </w:t>
      </w:r>
      <w:r w:rsidRPr="00F536E5">
        <w:rPr>
          <w:rFonts w:ascii="Times New Roman" w:hAnsi="Times New Roman" w:cs="Times New Roman"/>
          <w:sz w:val="24"/>
          <w:szCs w:val="24"/>
        </w:rPr>
        <w:t>внести следующие изменения</w:t>
      </w:r>
      <w:r w:rsidRPr="00F536E5">
        <w:rPr>
          <w:rFonts w:ascii="Times New Roman" w:hAnsi="Times New Roman" w:cs="Times New Roman"/>
          <w:b/>
          <w:sz w:val="24"/>
          <w:szCs w:val="24"/>
        </w:rPr>
        <w:t>:</w:t>
      </w:r>
    </w:p>
    <w:p w:rsidR="00E31F32" w:rsidRDefault="00E31F32" w:rsidP="00E31F32">
      <w:pPr>
        <w:jc w:val="both"/>
        <w:rPr>
          <w:rFonts w:ascii="Times New Roman" w:hAnsi="Times New Roman" w:cs="Times New Roman"/>
          <w:sz w:val="24"/>
          <w:szCs w:val="24"/>
        </w:rPr>
      </w:pPr>
      <w:r w:rsidRPr="00F536E5">
        <w:rPr>
          <w:rFonts w:ascii="Times New Roman" w:hAnsi="Times New Roman" w:cs="Times New Roman"/>
          <w:sz w:val="24"/>
          <w:szCs w:val="24"/>
        </w:rPr>
        <w:t>в п.</w:t>
      </w:r>
      <w:proofErr w:type="gramStart"/>
      <w:r w:rsidRPr="00F536E5">
        <w:rPr>
          <w:rFonts w:ascii="Times New Roman" w:hAnsi="Times New Roman" w:cs="Times New Roman"/>
          <w:sz w:val="24"/>
          <w:szCs w:val="24"/>
        </w:rPr>
        <w:t>5  слова</w:t>
      </w:r>
      <w:proofErr w:type="gramEnd"/>
      <w:r w:rsidRPr="00F536E5">
        <w:rPr>
          <w:rFonts w:ascii="Times New Roman" w:hAnsi="Times New Roman" w:cs="Times New Roman"/>
          <w:sz w:val="24"/>
          <w:szCs w:val="24"/>
        </w:rPr>
        <w:t xml:space="preserve"> «пунктами 1-7» заменить словами   «пунктами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6E5">
        <w:rPr>
          <w:rFonts w:ascii="Times New Roman" w:hAnsi="Times New Roman" w:cs="Times New Roman"/>
          <w:sz w:val="24"/>
          <w:szCs w:val="24"/>
        </w:rPr>
        <w:t>1-7 и 9.2»</w:t>
      </w:r>
    </w:p>
    <w:p w:rsidR="00E31F32" w:rsidRPr="00F536E5" w:rsidRDefault="00E31F32" w:rsidP="00E31F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F536E5">
        <w:rPr>
          <w:rFonts w:ascii="Times New Roman" w:hAnsi="Times New Roman" w:cs="Times New Roman"/>
          <w:b/>
          <w:sz w:val="24"/>
          <w:szCs w:val="24"/>
        </w:rPr>
        <w:t>Ст.27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36E5">
        <w:rPr>
          <w:rFonts w:ascii="Times New Roman" w:hAnsi="Times New Roman" w:cs="Times New Roman"/>
          <w:b/>
          <w:sz w:val="24"/>
          <w:szCs w:val="24"/>
        </w:rPr>
        <w:t xml:space="preserve"> Досрочное прекращение полномочий депутата Польниковского сельского Совета народных депутатов </w:t>
      </w:r>
      <w:r w:rsidRPr="00F536E5">
        <w:rPr>
          <w:rFonts w:ascii="Times New Roman" w:hAnsi="Times New Roman" w:cs="Times New Roman"/>
          <w:sz w:val="24"/>
          <w:szCs w:val="24"/>
        </w:rPr>
        <w:t>дополнить п.11)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6E5">
        <w:rPr>
          <w:rFonts w:ascii="Times New Roman" w:hAnsi="Times New Roman" w:cs="Times New Roman"/>
          <w:sz w:val="24"/>
          <w:szCs w:val="24"/>
        </w:rPr>
        <w:t>следующего содержания</w:t>
      </w:r>
    </w:p>
    <w:p w:rsidR="00E31F32" w:rsidRPr="00B175A4" w:rsidRDefault="00E31F32" w:rsidP="00E31F3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приобретения им статуса иностранного агента;</w:t>
      </w:r>
    </w:p>
    <w:p w:rsidR="00E31F32" w:rsidRPr="00F536E5" w:rsidRDefault="00E31F32" w:rsidP="00E31F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F536E5">
        <w:rPr>
          <w:rFonts w:ascii="Times New Roman" w:hAnsi="Times New Roman" w:cs="Times New Roman"/>
          <w:b/>
          <w:sz w:val="24"/>
          <w:szCs w:val="24"/>
        </w:rPr>
        <w:t>Ст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36E5">
        <w:rPr>
          <w:rFonts w:ascii="Times New Roman" w:hAnsi="Times New Roman" w:cs="Times New Roman"/>
          <w:b/>
          <w:sz w:val="24"/>
          <w:szCs w:val="24"/>
        </w:rPr>
        <w:t xml:space="preserve"> 32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3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36E5">
        <w:rPr>
          <w:rFonts w:ascii="Times New Roman" w:hAnsi="Times New Roman" w:cs="Times New Roman"/>
          <w:b/>
          <w:sz w:val="24"/>
          <w:szCs w:val="24"/>
        </w:rPr>
        <w:t xml:space="preserve">Гарантии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6E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536E5">
        <w:rPr>
          <w:rFonts w:ascii="Times New Roman" w:hAnsi="Times New Roman" w:cs="Times New Roman"/>
          <w:b/>
          <w:sz w:val="24"/>
          <w:szCs w:val="24"/>
        </w:rPr>
        <w:t xml:space="preserve"> предоставляемые главе сельского поселения, депутату Совета народных депутатов </w:t>
      </w:r>
      <w:r w:rsidRPr="00F536E5">
        <w:rPr>
          <w:rFonts w:ascii="Times New Roman" w:hAnsi="Times New Roman" w:cs="Times New Roman"/>
          <w:sz w:val="24"/>
          <w:szCs w:val="24"/>
        </w:rPr>
        <w:t>п.5дополнить следующим:</w:t>
      </w:r>
    </w:p>
    <w:p w:rsidR="00E31F32" w:rsidRDefault="00E31F32" w:rsidP="00E31F3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Гарантии, предусматривающие расходование средств местных бюджетов, устанавливаются только в отношении лиц, осуществлявших полномочия депутата,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главы сельского поселения </w:t>
      </w:r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 </w:t>
      </w:r>
      <w:hyperlink r:id="rId6" w:anchor="dst101219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абзацем седьмым части 16 статьи 35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7" w:anchor="dst101159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пунктами 2.1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8" w:anchor="dst100457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3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9" w:anchor="dst100460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6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10" w:anchor="dst100463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9 части 6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1" w:anchor="dst101271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частью 6.1 статьи 36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2" w:anchor="dst673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частью 7.1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3" w:anchor="dst100519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пунктами 5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14" w:anchor="dst100522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8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15" w:anchor="dst1108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9.2 части 10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6" w:anchor="dst674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частью 10.1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статьи 40  Федерального закона  от 06.10.2003 № 131-ФЗ  «Об общих принципах организации  местного самоуправления  в Российской Федерации»</w:t>
      </w:r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7" w:anchor="dst100789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частями 1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18" w:anchor="dst100790" w:history="1">
        <w:r w:rsidRPr="00F536E5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2 статьи 73</w:t>
        </w:r>
      </w:hyperlink>
      <w:r w:rsidRPr="00F536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Федерального закона №131 от 06.10.2003 «Об общих принципах местного самоуправления в Российской Федерации»</w:t>
      </w: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proofErr w:type="gramStart"/>
      <w:r>
        <w:rPr>
          <w:b/>
        </w:rPr>
        <w:t>6</w:t>
      </w:r>
      <w:r w:rsidRPr="0086496A">
        <w:rPr>
          <w:b/>
        </w:rPr>
        <w:t>.ст.36  «</w:t>
      </w:r>
      <w:proofErr w:type="gramEnd"/>
      <w:r w:rsidRPr="0086496A">
        <w:rPr>
          <w:b/>
        </w:rPr>
        <w:t xml:space="preserve">Компетенция сельской администрации» </w:t>
      </w:r>
      <w:r w:rsidRPr="0086496A">
        <w:t>дополнить п</w:t>
      </w:r>
      <w:r>
        <w:t xml:space="preserve">унктом </w:t>
      </w:r>
      <w:r w:rsidRPr="0086496A">
        <w:t>7</w:t>
      </w:r>
      <w:r>
        <w:t>) следующего содержания</w:t>
      </w: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r>
        <w:t xml:space="preserve">7) разработка и утверждение схемы размещения гаражей, являющихся некапитальными </w:t>
      </w:r>
      <w:proofErr w:type="gramStart"/>
      <w:r>
        <w:t>сооружениями  ,</w:t>
      </w:r>
      <w:proofErr w:type="gramEnd"/>
      <w:r>
        <w:t xml:space="preserve"> либо  стоянок технических или других средств передвижения инвалидов  </w:t>
      </w:r>
      <w:r>
        <w:lastRenderedPageBreak/>
        <w:t>вблизи  их места жительства на территории Польниковского  сельского поселения  в порядке, определенном нормативным  и правовым актом Брянской области.</w:t>
      </w:r>
    </w:p>
    <w:p w:rsidR="00E31F32" w:rsidRPr="00525A52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r>
        <w:rPr>
          <w:b/>
        </w:rPr>
        <w:t xml:space="preserve">7. </w:t>
      </w:r>
      <w:proofErr w:type="spellStart"/>
      <w:r w:rsidRPr="00F536E5">
        <w:rPr>
          <w:b/>
        </w:rPr>
        <w:t>ст</w:t>
      </w:r>
      <w:proofErr w:type="spellEnd"/>
      <w:r w:rsidRPr="00F536E5">
        <w:rPr>
          <w:b/>
        </w:rPr>
        <w:t xml:space="preserve"> 43</w:t>
      </w:r>
      <w:r>
        <w:rPr>
          <w:b/>
        </w:rPr>
        <w:t>.</w:t>
      </w:r>
      <w:r w:rsidRPr="00F536E5">
        <w:rPr>
          <w:b/>
        </w:rPr>
        <w:t xml:space="preserve"> Владение,</w:t>
      </w:r>
      <w:r>
        <w:rPr>
          <w:b/>
        </w:rPr>
        <w:t xml:space="preserve"> </w:t>
      </w:r>
      <w:r w:rsidRPr="00F536E5">
        <w:rPr>
          <w:b/>
        </w:rPr>
        <w:t xml:space="preserve">пользование и распоряжение муниципальным имуществом </w:t>
      </w:r>
      <w:proofErr w:type="gramStart"/>
      <w:r>
        <w:t>дополнить  ч.</w:t>
      </w:r>
      <w:proofErr w:type="gramEnd"/>
      <w:r>
        <w:t xml:space="preserve">6 </w:t>
      </w:r>
      <w:r w:rsidRPr="00F536E5">
        <w:t>следующего содержания:</w:t>
      </w:r>
    </w:p>
    <w:p w:rsidR="00E31F32" w:rsidRPr="00F536E5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r w:rsidRPr="00F536E5">
        <w:t xml:space="preserve">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>
        <w:t>Брянской области</w:t>
      </w:r>
      <w:r w:rsidRPr="00F536E5">
        <w:t>, в случаях, порядке и на условиях, которые установлены законодательством Российской Федерации об электроэнергетике.</w:t>
      </w:r>
    </w:p>
    <w:p w:rsidR="00E31F32" w:rsidRPr="00F536E5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Default="00E31F32" w:rsidP="00E31F32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</w:rPr>
      </w:pPr>
      <w:r>
        <w:rPr>
          <w:b/>
        </w:rPr>
        <w:t xml:space="preserve">8. </w:t>
      </w:r>
      <w:r w:rsidRPr="00F536E5">
        <w:rPr>
          <w:b/>
        </w:rPr>
        <w:t>Главу V</w:t>
      </w:r>
      <w:r>
        <w:rPr>
          <w:b/>
        </w:rPr>
        <w:t xml:space="preserve">   </w:t>
      </w:r>
      <w:r w:rsidRPr="00F536E5">
        <w:rPr>
          <w:b/>
        </w:rPr>
        <w:t>Дополнить статьей 56.1 следующего содержания:</w:t>
      </w:r>
    </w:p>
    <w:p w:rsidR="00E31F32" w:rsidRPr="00F536E5" w:rsidRDefault="00E31F32" w:rsidP="00E31F32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E31F32" w:rsidRPr="00F536E5" w:rsidRDefault="00E31F32" w:rsidP="00E31F32">
      <w:pPr>
        <w:pStyle w:val="a5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F536E5">
        <w:rPr>
          <w:b/>
        </w:rPr>
        <w:t xml:space="preserve">Статья </w:t>
      </w:r>
      <w:proofErr w:type="gramStart"/>
      <w:r w:rsidRPr="00F536E5">
        <w:rPr>
          <w:b/>
        </w:rPr>
        <w:t xml:space="preserve">56.1 </w:t>
      </w:r>
      <w:r w:rsidRPr="00F536E5">
        <w:rPr>
          <w:b/>
          <w:bCs/>
        </w:rPr>
        <w:t>.</w:t>
      </w:r>
      <w:proofErr w:type="gramEnd"/>
      <w:r w:rsidRPr="00F536E5">
        <w:rPr>
          <w:b/>
          <w:bCs/>
        </w:rPr>
        <w:t xml:space="preserve"> Формы межмуниципального сотрудничества</w:t>
      </w:r>
    </w:p>
    <w:p w:rsidR="00E31F32" w:rsidRPr="00F536E5" w:rsidRDefault="00E31F32" w:rsidP="00E31F3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31F32" w:rsidRPr="00F536E5" w:rsidRDefault="00E31F32" w:rsidP="00E31F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1. Межмуниципальное сотрудничество осуществляется в следующих формах: </w:t>
      </w:r>
    </w:p>
    <w:p w:rsidR="00E31F32" w:rsidRPr="00F536E5" w:rsidRDefault="00E31F32" w:rsidP="00E31F3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1) членство муниципальных образований в объединениях муниципальных образований; </w:t>
      </w:r>
    </w:p>
    <w:p w:rsidR="00E31F32" w:rsidRPr="00F536E5" w:rsidRDefault="00E31F32" w:rsidP="00E31F3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2) учреждение межмуниципальных хозяйственных обществ, межмуниципального печатного средства массовой информации и сетевого издания; </w:t>
      </w:r>
    </w:p>
    <w:p w:rsidR="00E31F32" w:rsidRPr="00F536E5" w:rsidRDefault="00E31F32" w:rsidP="00E31F3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3) учреждение муниципальными образованиями некоммерческих организаций; </w:t>
      </w:r>
    </w:p>
    <w:p w:rsidR="00E31F32" w:rsidRPr="00F536E5" w:rsidRDefault="00E31F32" w:rsidP="00E31F3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4) заключение договоров и соглашений; </w:t>
      </w:r>
    </w:p>
    <w:p w:rsidR="00E31F32" w:rsidRPr="00F536E5" w:rsidRDefault="00E31F32" w:rsidP="00E31F3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5) организация взаимодействия советов муниципальных образований субъектов Российской Федерации. </w:t>
      </w:r>
    </w:p>
    <w:p w:rsidR="00E31F32" w:rsidRPr="00F536E5" w:rsidRDefault="00E31F32" w:rsidP="00E31F32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 </w:t>
      </w:r>
    </w:p>
    <w:p w:rsidR="00E31F32" w:rsidRPr="00F536E5" w:rsidRDefault="00E31F32" w:rsidP="00E31F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6E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31F32" w:rsidRPr="00F536E5" w:rsidRDefault="00E31F32" w:rsidP="00E31F3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1F32" w:rsidRDefault="00E31F32" w:rsidP="00E31F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F536E5">
        <w:rPr>
          <w:rFonts w:ascii="Times New Roman" w:hAnsi="Times New Roman" w:cs="Times New Roman"/>
          <w:b/>
          <w:sz w:val="24"/>
          <w:szCs w:val="24"/>
        </w:rPr>
        <w:t>Ст.59.1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36E5">
        <w:rPr>
          <w:rFonts w:ascii="Times New Roman" w:hAnsi="Times New Roman" w:cs="Times New Roman"/>
          <w:b/>
          <w:sz w:val="24"/>
          <w:szCs w:val="24"/>
        </w:rPr>
        <w:t xml:space="preserve"> Удаление главы сельского поселения в отставку </w:t>
      </w:r>
    </w:p>
    <w:p w:rsidR="00E31F32" w:rsidRPr="00F536E5" w:rsidRDefault="00E31F32" w:rsidP="00E31F32">
      <w:pPr>
        <w:jc w:val="both"/>
        <w:rPr>
          <w:rFonts w:ascii="Times New Roman" w:hAnsi="Times New Roman" w:cs="Times New Roman"/>
          <w:sz w:val="24"/>
          <w:szCs w:val="24"/>
        </w:rPr>
      </w:pPr>
      <w:r w:rsidRPr="00187583">
        <w:rPr>
          <w:rFonts w:ascii="Times New Roman" w:hAnsi="Times New Roman" w:cs="Times New Roman"/>
          <w:sz w:val="24"/>
          <w:szCs w:val="24"/>
        </w:rPr>
        <w:t>п.2дополнить</w:t>
      </w:r>
      <w:r w:rsidRPr="00F53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F536E5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Pr="00F536E5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  <w:r>
        <w:t>4.1)</w:t>
      </w:r>
      <w:r w:rsidRPr="00F536E5">
        <w:t>. приобретение им статуса иностранного агента;</w:t>
      </w:r>
    </w:p>
    <w:p w:rsidR="00E31F32" w:rsidRDefault="00E31F32" w:rsidP="00E31F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F32" w:rsidRDefault="00E31F32" w:rsidP="00E31F32">
      <w:pPr>
        <w:jc w:val="both"/>
        <w:rPr>
          <w:rFonts w:ascii="Times New Roman" w:hAnsi="Times New Roman" w:cs="Times New Roman"/>
          <w:sz w:val="24"/>
          <w:szCs w:val="24"/>
        </w:rPr>
      </w:pPr>
      <w:r w:rsidRPr="00187583">
        <w:rPr>
          <w:rFonts w:ascii="Times New Roman" w:hAnsi="Times New Roman" w:cs="Times New Roman"/>
          <w:sz w:val="24"/>
          <w:szCs w:val="24"/>
        </w:rPr>
        <w:t>п.2дополнить</w:t>
      </w:r>
      <w:r w:rsidRPr="00F53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F536E5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F536E5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E31F32" w:rsidRPr="00F536E5" w:rsidRDefault="00E31F32" w:rsidP="00E31F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«систематическое не достижение показателей для оценки эффективности деятельности органов местного самоуправления»</w:t>
      </w:r>
    </w:p>
    <w:p w:rsidR="00E31F32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Pr="00F536E5" w:rsidRDefault="00E31F32" w:rsidP="00E31F32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E31F32" w:rsidRPr="00F536E5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E31F32" w:rsidRPr="00F536E5" w:rsidRDefault="00E31F32" w:rsidP="00E31F32">
      <w:pPr>
        <w:pStyle w:val="a5"/>
        <w:spacing w:before="0" w:beforeAutospacing="0" w:after="0" w:afterAutospacing="0" w:line="288" w:lineRule="atLeast"/>
        <w:jc w:val="both"/>
      </w:pPr>
    </w:p>
    <w:p w:rsidR="00F94432" w:rsidRDefault="00F94432"/>
    <w:sectPr w:rsidR="00F9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A6"/>
    <w:rsid w:val="002620A6"/>
    <w:rsid w:val="00CA7C60"/>
    <w:rsid w:val="00D8593B"/>
    <w:rsid w:val="00E31F32"/>
    <w:rsid w:val="00F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B14BD-5CFB-4D44-AFCB-F9140A81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3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F32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styleId="a4">
    <w:name w:val="Hyperlink"/>
    <w:basedOn w:val="a0"/>
    <w:uiPriority w:val="99"/>
    <w:semiHidden/>
    <w:unhideWhenUsed/>
    <w:rsid w:val="00E31F3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3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C6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999/4c7cecd112a1dd858dae337d8c734afa11954b2e/" TargetMode="External"/><Relationship Id="rId13" Type="http://schemas.openxmlformats.org/officeDocument/2006/relationships/hyperlink" Target="https://www.consultant.ru/document/cons_doc_LAW_480999/0f163aa904e0d0db5ff6f72881cd6077268a701e/" TargetMode="External"/><Relationship Id="rId18" Type="http://schemas.openxmlformats.org/officeDocument/2006/relationships/hyperlink" Target="https://www.consultant.ru/document/cons_doc_LAW_480999/bbcbc471798af73a4a2ff8f5a9f8018e8145ca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0999/4c7cecd112a1dd858dae337d8c734afa11954b2e/" TargetMode="External"/><Relationship Id="rId12" Type="http://schemas.openxmlformats.org/officeDocument/2006/relationships/hyperlink" Target="https://www.consultant.ru/document/cons_doc_LAW_480999/0f163aa904e0d0db5ff6f72881cd6077268a701e/" TargetMode="External"/><Relationship Id="rId17" Type="http://schemas.openxmlformats.org/officeDocument/2006/relationships/hyperlink" Target="https://www.consultant.ru/document/cons_doc_LAW_480999/bbcbc471798af73a4a2ff8f5a9f8018e8145ca8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80999/0f163aa904e0d0db5ff6f72881cd6077268a701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0999/19a00e10f96925380ae57f1e59de5932b269c6bb/" TargetMode="External"/><Relationship Id="rId11" Type="http://schemas.openxmlformats.org/officeDocument/2006/relationships/hyperlink" Target="https://www.consultant.ru/document/cons_doc_LAW_480999/4c7cecd112a1dd858dae337d8c734afa11954b2e/" TargetMode="External"/><Relationship Id="rId5" Type="http://schemas.openxmlformats.org/officeDocument/2006/relationships/hyperlink" Target="https://login.consultant.ru/link/?req=doc&amp;base=LAW&amp;n=454116&amp;date=22.01.2025&amp;demo=2" TargetMode="External"/><Relationship Id="rId15" Type="http://schemas.openxmlformats.org/officeDocument/2006/relationships/hyperlink" Target="https://www.consultant.ru/document/cons_doc_LAW_480999/0f163aa904e0d0db5ff6f72881cd6077268a701e/" TargetMode="External"/><Relationship Id="rId10" Type="http://schemas.openxmlformats.org/officeDocument/2006/relationships/hyperlink" Target="https://www.consultant.ru/document/cons_doc_LAW_480999/4c7cecd112a1dd858dae337d8c734afa11954b2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0999/4c7cecd112a1dd858dae337d8c734afa11954b2e/" TargetMode="External"/><Relationship Id="rId14" Type="http://schemas.openxmlformats.org/officeDocument/2006/relationships/hyperlink" Target="https://www.consultant.ru/document/cons_doc_LAW_480999/0f163aa904e0d0db5ff6f72881cd6077268a701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2567-0FF1-4446-89DA-11A9547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2025-03-24T08:24:00Z</cp:lastPrinted>
  <dcterms:created xsi:type="dcterms:W3CDTF">2025-03-21T11:58:00Z</dcterms:created>
  <dcterms:modified xsi:type="dcterms:W3CDTF">2025-03-24T08:25:00Z</dcterms:modified>
</cp:coreProperties>
</file>